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6D4217">
        <w:rPr>
          <w:snapToGrid/>
          <w:color w:val="000000" w:themeColor="text1"/>
          <w:sz w:val="24"/>
          <w:szCs w:val="24"/>
        </w:rPr>
        <w:t>03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6D4217">
        <w:rPr>
          <w:snapToGrid/>
          <w:color w:val="000000" w:themeColor="text1"/>
          <w:sz w:val="24"/>
          <w:szCs w:val="24"/>
        </w:rPr>
        <w:t>8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ED2EC5" w:rsidRPr="00ED2EC5">
        <w:rPr>
          <w:color w:val="000000" w:themeColor="text1"/>
          <w:sz w:val="32"/>
          <w:szCs w:val="32"/>
        </w:rPr>
        <w:t xml:space="preserve">капитального ремонта </w:t>
      </w:r>
      <w:r w:rsidR="006D4217" w:rsidRPr="006D4217">
        <w:rPr>
          <w:color w:val="000000" w:themeColor="text1"/>
          <w:sz w:val="32"/>
          <w:szCs w:val="32"/>
        </w:rPr>
        <w:t>силовых трансформаторов ТМ 400/10 и ТМ 630/10,</w:t>
      </w:r>
      <w:r w:rsidR="006D4217">
        <w:rPr>
          <w:color w:val="000000" w:themeColor="text1"/>
          <w:sz w:val="32"/>
          <w:szCs w:val="32"/>
        </w:rPr>
        <w:t xml:space="preserve"> </w:t>
      </w:r>
      <w:r w:rsidR="006D4217" w:rsidRPr="006D4217">
        <w:rPr>
          <w:color w:val="000000" w:themeColor="text1"/>
          <w:sz w:val="32"/>
          <w:szCs w:val="32"/>
        </w:rPr>
        <w:t>НС перекачки сточных вод НФС-3. (Инв.№ 1679)</w:t>
      </w:r>
      <w:r w:rsidR="004B36B9">
        <w:rPr>
          <w:color w:val="000000" w:themeColor="text1"/>
          <w:sz w:val="32"/>
          <w:szCs w:val="32"/>
        </w:rPr>
        <w:t xml:space="preserve"> </w:t>
      </w:r>
      <w:r w:rsidR="00ED2EC5" w:rsidRPr="00ED2EC5">
        <w:rPr>
          <w:color w:val="000000" w:themeColor="text1"/>
          <w:sz w:val="32"/>
          <w:szCs w:val="32"/>
        </w:rPr>
        <w:t>для нужд ООО "Самарские коммунальные системы"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ED2EC5">
        <w:rPr>
          <w:b/>
          <w:color w:val="000000" w:themeColor="text1"/>
          <w:sz w:val="32"/>
          <w:szCs w:val="32"/>
        </w:rPr>
        <w:t>8</w:t>
      </w:r>
      <w:r w:rsidR="006D4217">
        <w:rPr>
          <w:b/>
          <w:color w:val="000000" w:themeColor="text1"/>
          <w:sz w:val="32"/>
          <w:szCs w:val="32"/>
        </w:rPr>
        <w:t>5</w:t>
      </w:r>
      <w:r w:rsidR="004B36B9">
        <w:rPr>
          <w:b/>
          <w:color w:val="000000" w:themeColor="text1"/>
          <w:sz w:val="32"/>
          <w:szCs w:val="32"/>
        </w:rPr>
        <w:t>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ED2EC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6D4217" w:rsidRPr="006D421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силовых трансформаторов ТМ 400/10 и ТМ 630/10, НС перекачки сточных вод НФС-3. (Инв.№ 1679)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4B36B9">
              <w:rPr>
                <w:b/>
                <w:sz w:val="20"/>
                <w:szCs w:val="20"/>
              </w:rPr>
              <w:t>1</w:t>
            </w:r>
            <w:r w:rsidR="006D4217">
              <w:rPr>
                <w:b/>
                <w:sz w:val="20"/>
                <w:szCs w:val="20"/>
              </w:rPr>
              <w:t> 608 201,00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4217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21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5409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86C40-77F7-4610-9AF7-8312CD042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1643</TotalTime>
  <Pages>15</Pages>
  <Words>4735</Words>
  <Characters>32055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36717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364</cp:revision>
  <cp:lastPrinted>2019-02-04T06:44:00Z</cp:lastPrinted>
  <dcterms:created xsi:type="dcterms:W3CDTF">2019-02-07T06:22:00Z</dcterms:created>
  <dcterms:modified xsi:type="dcterms:W3CDTF">2023-08-03T05:04:00Z</dcterms:modified>
</cp:coreProperties>
</file>